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47" w:rsidRPr="00990155" w:rsidRDefault="00331047" w:rsidP="00331047">
      <w:pPr>
        <w:spacing w:after="0" w:line="240" w:lineRule="auto"/>
        <w:contextualSpacing/>
        <w:rPr>
          <w:rFonts w:ascii="Times New Roman" w:hAnsi="Times New Roman" w:cs="Times New Roman"/>
          <w:sz w:val="24"/>
          <w:szCs w:val="24"/>
        </w:rPr>
      </w:pPr>
      <w:r w:rsidRPr="00990155">
        <w:rPr>
          <w:rFonts w:ascii="Times New Roman" w:hAnsi="Times New Roman" w:cs="Times New Roman"/>
          <w:sz w:val="24"/>
          <w:szCs w:val="24"/>
        </w:rPr>
        <w:t>Table 2</w:t>
      </w:r>
    </w:p>
    <w:p w:rsidR="00331047" w:rsidRPr="00990155" w:rsidRDefault="00331047" w:rsidP="00331047">
      <w:pPr>
        <w:spacing w:after="0" w:line="240" w:lineRule="auto"/>
        <w:contextualSpacing/>
        <w:rPr>
          <w:rFonts w:ascii="Times New Roman" w:hAnsi="Times New Roman" w:cs="Times New Roman"/>
          <w:sz w:val="24"/>
          <w:szCs w:val="24"/>
        </w:rPr>
      </w:pPr>
      <w:r w:rsidRPr="00990155">
        <w:rPr>
          <w:rFonts w:ascii="Times New Roman" w:hAnsi="Times New Roman" w:cs="Times New Roman"/>
          <w:sz w:val="24"/>
          <w:szCs w:val="24"/>
        </w:rPr>
        <w:t>Chemical Treatment Trials</w:t>
      </w:r>
    </w:p>
    <w:tbl>
      <w:tblPr>
        <w:tblW w:w="6040" w:type="dxa"/>
        <w:tblInd w:w="93" w:type="dxa"/>
        <w:tblLook w:val="04A0" w:firstRow="1" w:lastRow="0" w:firstColumn="1" w:lastColumn="0" w:noHBand="0" w:noVBand="1"/>
      </w:tblPr>
      <w:tblGrid>
        <w:gridCol w:w="880"/>
        <w:gridCol w:w="1136"/>
        <w:gridCol w:w="960"/>
        <w:gridCol w:w="1320"/>
        <w:gridCol w:w="1136"/>
        <w:gridCol w:w="960"/>
      </w:tblGrid>
      <w:tr w:rsidR="00331047" w:rsidRPr="00990155" w:rsidTr="00C217EA">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047" w:rsidRPr="00FB1B32" w:rsidRDefault="00331047" w:rsidP="00C217EA">
            <w:pPr>
              <w:spacing w:after="0" w:line="240" w:lineRule="auto"/>
              <w:jc w:val="center"/>
              <w:rPr>
                <w:rFonts w:ascii="Times New Roman" w:eastAsia="Times New Roman" w:hAnsi="Times New Roman" w:cs="Times New Roman"/>
                <w:b/>
                <w:color w:val="000000"/>
                <w:sz w:val="24"/>
                <w:szCs w:val="24"/>
              </w:rPr>
            </w:pPr>
            <w:r w:rsidRPr="00FB1B32">
              <w:rPr>
                <w:rFonts w:ascii="Times New Roman" w:eastAsia="Times New Roman" w:hAnsi="Times New Roman" w:cs="Times New Roman"/>
                <w:b/>
                <w:color w:val="000000"/>
                <w:sz w:val="24"/>
                <w:szCs w:val="24"/>
              </w:rPr>
              <w:t xml:space="preserve">Trial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47" w:rsidRPr="00FB1B32" w:rsidRDefault="00331047" w:rsidP="00C217EA">
            <w:pPr>
              <w:spacing w:after="0" w:line="240" w:lineRule="auto"/>
              <w:jc w:val="center"/>
              <w:rPr>
                <w:rFonts w:ascii="Times New Roman" w:eastAsia="Times New Roman" w:hAnsi="Times New Roman" w:cs="Times New Roman"/>
                <w:b/>
                <w:color w:val="000000"/>
                <w:sz w:val="24"/>
                <w:szCs w:val="24"/>
              </w:rPr>
            </w:pPr>
            <w:r w:rsidRPr="00FB1B32">
              <w:rPr>
                <w:rFonts w:ascii="Times New Roman" w:eastAsia="Times New Roman" w:hAnsi="Times New Roman" w:cs="Times New Roman"/>
                <w:b/>
                <w:color w:val="000000"/>
                <w:sz w:val="24"/>
                <w:szCs w:val="24"/>
              </w:rPr>
              <w:t>Type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1047" w:rsidRPr="00FB1B32" w:rsidRDefault="00331047" w:rsidP="00C217EA">
            <w:pPr>
              <w:spacing w:after="0" w:line="240" w:lineRule="auto"/>
              <w:jc w:val="center"/>
              <w:rPr>
                <w:rFonts w:ascii="Times New Roman" w:eastAsia="Times New Roman" w:hAnsi="Times New Roman" w:cs="Times New Roman"/>
                <w:b/>
                <w:color w:val="000000"/>
                <w:sz w:val="24"/>
                <w:szCs w:val="24"/>
              </w:rPr>
            </w:pPr>
            <w:r w:rsidRPr="00FB1B32">
              <w:rPr>
                <w:rFonts w:ascii="Times New Roman" w:eastAsia="Times New Roman" w:hAnsi="Times New Roman" w:cs="Times New Roman"/>
                <w:b/>
                <w:color w:val="000000"/>
                <w:sz w:val="24"/>
                <w:szCs w:val="24"/>
              </w:rPr>
              <w:t>pH</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31047" w:rsidRPr="00FB1B32" w:rsidRDefault="00331047" w:rsidP="00C217EA">
            <w:pPr>
              <w:spacing w:after="0" w:line="240" w:lineRule="auto"/>
              <w:jc w:val="center"/>
              <w:rPr>
                <w:rFonts w:ascii="Times New Roman" w:eastAsia="Times New Roman" w:hAnsi="Times New Roman" w:cs="Times New Roman"/>
                <w:b/>
                <w:color w:val="000000"/>
                <w:sz w:val="24"/>
                <w:szCs w:val="24"/>
              </w:rPr>
            </w:pPr>
            <w:r w:rsidRPr="00FB1B32">
              <w:rPr>
                <w:rFonts w:ascii="Times New Roman" w:eastAsia="Times New Roman" w:hAnsi="Times New Roman" w:cs="Times New Roman"/>
                <w:b/>
                <w:color w:val="000000"/>
                <w:sz w:val="24"/>
                <w:szCs w:val="24"/>
              </w:rPr>
              <w:t xml:space="preserve">Trial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1047" w:rsidRPr="00FB1B32" w:rsidRDefault="00331047" w:rsidP="00C217EA">
            <w:pPr>
              <w:spacing w:after="0" w:line="240" w:lineRule="auto"/>
              <w:jc w:val="center"/>
              <w:rPr>
                <w:rFonts w:ascii="Times New Roman" w:eastAsia="Times New Roman" w:hAnsi="Times New Roman" w:cs="Times New Roman"/>
                <w:b/>
                <w:color w:val="000000"/>
                <w:sz w:val="24"/>
                <w:szCs w:val="24"/>
              </w:rPr>
            </w:pPr>
            <w:r w:rsidRPr="00FB1B32">
              <w:rPr>
                <w:rFonts w:ascii="Times New Roman" w:eastAsia="Times New Roman" w:hAnsi="Times New Roman" w:cs="Times New Roman"/>
                <w:b/>
                <w:color w:val="000000"/>
                <w:sz w:val="24"/>
                <w:szCs w:val="24"/>
              </w:rPr>
              <w:t xml:space="preserve">Type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1047" w:rsidRPr="00FB1B32" w:rsidRDefault="00331047" w:rsidP="00C217EA">
            <w:pPr>
              <w:spacing w:after="0" w:line="240" w:lineRule="auto"/>
              <w:jc w:val="center"/>
              <w:rPr>
                <w:rFonts w:ascii="Times New Roman" w:eastAsia="Times New Roman" w:hAnsi="Times New Roman" w:cs="Times New Roman"/>
                <w:b/>
                <w:color w:val="000000"/>
                <w:sz w:val="24"/>
                <w:szCs w:val="24"/>
              </w:rPr>
            </w:pPr>
            <w:r w:rsidRPr="00FB1B32">
              <w:rPr>
                <w:rFonts w:ascii="Times New Roman" w:eastAsia="Times New Roman" w:hAnsi="Times New Roman" w:cs="Times New Roman"/>
                <w:b/>
                <w:color w:val="000000"/>
                <w:sz w:val="24"/>
                <w:szCs w:val="24"/>
              </w:rPr>
              <w:t>pH</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31</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5.04</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46</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5.05</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5.06</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47</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4.83</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bookmarkStart w:id="0" w:name="_GoBack"/>
            <w:r w:rsidRPr="00990155">
              <w:rPr>
                <w:rFonts w:ascii="Times New Roman" w:eastAsia="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4.88</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4.96</w:t>
            </w:r>
          </w:p>
        </w:tc>
      </w:tr>
      <w:bookmarkEnd w:id="0"/>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4.92</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4.90</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5.30</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4.91</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36</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6.04</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51</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5.46</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5.12</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52</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4.96</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4.81</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53</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4.75</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39</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4.99</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54</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4.66</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4.74</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55</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4.70</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41</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5.09</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56</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5.04</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4.70</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57</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5.14</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43</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5.43</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58</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4.79</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44</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4.63</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59</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4.75</w:t>
            </w:r>
          </w:p>
        </w:tc>
      </w:tr>
      <w:tr w:rsidR="00331047" w:rsidRPr="00990155" w:rsidTr="00C217E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4.96</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Chemical</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5.21</w:t>
            </w:r>
          </w:p>
        </w:tc>
      </w:tr>
      <w:tr w:rsidR="00331047" w:rsidRPr="00990155" w:rsidTr="00C217EA">
        <w:trPr>
          <w:trHeight w:val="300"/>
        </w:trPr>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b/>
                <w:bCs/>
                <w:color w:val="000000"/>
                <w:sz w:val="24"/>
                <w:szCs w:val="24"/>
              </w:rPr>
            </w:pPr>
            <w:r w:rsidRPr="00990155">
              <w:rPr>
                <w:rFonts w:ascii="Times New Roman" w:eastAsia="Times New Roman" w:hAnsi="Times New Roman" w:cs="Times New Roman"/>
                <w:b/>
                <w:bCs/>
                <w:color w:val="000000"/>
                <w:sz w:val="24"/>
                <w:szCs w:val="24"/>
              </w:rPr>
              <w:t>Average</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b/>
                <w:bCs/>
                <w:color w:val="000000"/>
                <w:sz w:val="24"/>
                <w:szCs w:val="24"/>
              </w:rPr>
            </w:pPr>
            <w:r w:rsidRPr="00990155">
              <w:rPr>
                <w:rFonts w:ascii="Times New Roman" w:eastAsia="Times New Roman" w:hAnsi="Times New Roman" w:cs="Times New Roman"/>
                <w:b/>
                <w:bCs/>
                <w:color w:val="000000"/>
                <w:sz w:val="24"/>
                <w:szCs w:val="24"/>
              </w:rPr>
              <w:t>4.99</w:t>
            </w:r>
          </w:p>
        </w:tc>
      </w:tr>
      <w:tr w:rsidR="00331047" w:rsidRPr="00990155" w:rsidTr="00C217EA">
        <w:trPr>
          <w:trHeight w:val="300"/>
        </w:trPr>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center"/>
              <w:rPr>
                <w:rFonts w:ascii="Times New Roman" w:eastAsia="Times New Roman" w:hAnsi="Times New Roman" w:cs="Times New Roman"/>
                <w:b/>
                <w:bCs/>
                <w:color w:val="000000"/>
                <w:sz w:val="24"/>
                <w:szCs w:val="24"/>
              </w:rPr>
            </w:pPr>
            <w:r w:rsidRPr="00990155">
              <w:rPr>
                <w:rFonts w:ascii="Times New Roman" w:eastAsia="Times New Roman" w:hAnsi="Times New Roman" w:cs="Times New Roman"/>
                <w:b/>
                <w:bCs/>
                <w:color w:val="000000"/>
                <w:sz w:val="24"/>
                <w:szCs w:val="24"/>
              </w:rPr>
              <w:t>S. Deviation</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rPr>
                <w:rFonts w:ascii="Times New Roman" w:eastAsia="Times New Roman" w:hAnsi="Times New Roman" w:cs="Times New Roman"/>
                <w:color w:val="000000"/>
                <w:sz w:val="24"/>
                <w:szCs w:val="24"/>
              </w:rPr>
            </w:pPr>
            <w:r w:rsidRPr="0099015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331047" w:rsidRPr="00990155" w:rsidRDefault="00331047" w:rsidP="00C217EA">
            <w:pPr>
              <w:spacing w:after="0" w:line="240" w:lineRule="auto"/>
              <w:jc w:val="right"/>
              <w:rPr>
                <w:rFonts w:ascii="Times New Roman" w:eastAsia="Times New Roman" w:hAnsi="Times New Roman" w:cs="Times New Roman"/>
                <w:b/>
                <w:color w:val="000000"/>
                <w:sz w:val="24"/>
                <w:szCs w:val="24"/>
              </w:rPr>
            </w:pPr>
            <w:r w:rsidRPr="00990155">
              <w:rPr>
                <w:rFonts w:ascii="Times New Roman" w:eastAsia="Times New Roman" w:hAnsi="Times New Roman" w:cs="Times New Roman"/>
                <w:color w:val="000000"/>
                <w:sz w:val="24"/>
                <w:szCs w:val="24"/>
              </w:rPr>
              <w:t> </w:t>
            </w:r>
            <w:r w:rsidRPr="00990155">
              <w:rPr>
                <w:rFonts w:ascii="Times New Roman" w:eastAsia="Times New Roman" w:hAnsi="Times New Roman" w:cs="Times New Roman"/>
                <w:b/>
                <w:color w:val="000000"/>
                <w:sz w:val="24"/>
                <w:szCs w:val="24"/>
              </w:rPr>
              <w:t>0.29</w:t>
            </w:r>
          </w:p>
        </w:tc>
      </w:tr>
    </w:tbl>
    <w:p w:rsidR="00331047" w:rsidRPr="00990155" w:rsidRDefault="00331047" w:rsidP="00331047">
      <w:pPr>
        <w:spacing w:after="0" w:line="480" w:lineRule="auto"/>
        <w:rPr>
          <w:rFonts w:ascii="Times New Roman" w:hAnsi="Times New Roman" w:cs="Times New Roman"/>
          <w:sz w:val="24"/>
          <w:szCs w:val="24"/>
        </w:rPr>
      </w:pPr>
    </w:p>
    <w:p w:rsidR="00331047" w:rsidRPr="00990155" w:rsidRDefault="00331047" w:rsidP="00331047">
      <w:pPr>
        <w:spacing w:after="0" w:line="480" w:lineRule="auto"/>
        <w:rPr>
          <w:rFonts w:ascii="Times New Roman" w:hAnsi="Times New Roman" w:cs="Times New Roman"/>
          <w:sz w:val="24"/>
          <w:szCs w:val="24"/>
        </w:rPr>
      </w:pPr>
      <w:r w:rsidRPr="00990155">
        <w:rPr>
          <w:rFonts w:ascii="Times New Roman" w:hAnsi="Times New Roman" w:cs="Times New Roman"/>
          <w:sz w:val="24"/>
          <w:szCs w:val="24"/>
        </w:rPr>
        <w:tab/>
        <w:t>Table 2 shows the pH levels measured for the chemical treatment trials along with the average and standard deviation of the pH levels. The standard deviation is low, indicating little variability within the sample.</w:t>
      </w:r>
    </w:p>
    <w:p w:rsidR="00331047" w:rsidRPr="00990155" w:rsidRDefault="00331047" w:rsidP="00331047">
      <w:pPr>
        <w:spacing w:after="0" w:line="480" w:lineRule="auto"/>
        <w:rPr>
          <w:rFonts w:ascii="Times New Roman" w:hAnsi="Times New Roman" w:cs="Times New Roman"/>
          <w:sz w:val="24"/>
          <w:szCs w:val="24"/>
        </w:rPr>
      </w:pPr>
    </w:p>
    <w:p w:rsidR="00331047" w:rsidRPr="00673A32" w:rsidRDefault="00331047" w:rsidP="00331047">
      <w:pPr>
        <w:spacing w:after="0" w:line="48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2365B76A" wp14:editId="103A109D">
            <wp:extent cx="3581400" cy="2686050"/>
            <wp:effectExtent l="19050" t="1905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3773" r="3200" b="5188"/>
                    <a:stretch>
                      <a:fillRect/>
                    </a:stretch>
                  </pic:blipFill>
                  <pic:spPr bwMode="auto">
                    <a:xfrm>
                      <a:off x="0" y="0"/>
                      <a:ext cx="3581400" cy="2686050"/>
                    </a:xfrm>
                    <a:prstGeom prst="rect">
                      <a:avLst/>
                    </a:prstGeom>
                    <a:noFill/>
                    <a:ln w="6350" cmpd="sng">
                      <a:solidFill>
                        <a:srgbClr val="000000"/>
                      </a:solidFill>
                      <a:miter lim="800000"/>
                      <a:headEnd/>
                      <a:tailEnd/>
                    </a:ln>
                    <a:effectLst/>
                  </pic:spPr>
                </pic:pic>
              </a:graphicData>
            </a:graphic>
          </wp:inline>
        </w:drawing>
      </w:r>
    </w:p>
    <w:p w:rsidR="00331047" w:rsidRPr="00673A32" w:rsidRDefault="00331047" w:rsidP="00331047">
      <w:pPr>
        <w:spacing w:after="0" w:line="480" w:lineRule="auto"/>
        <w:rPr>
          <w:rFonts w:ascii="Times New Roman" w:hAnsi="Times New Roman"/>
          <w:sz w:val="24"/>
          <w:szCs w:val="24"/>
        </w:rPr>
      </w:pPr>
      <w:proofErr w:type="gramStart"/>
      <w:r>
        <w:rPr>
          <w:rFonts w:ascii="Times New Roman" w:hAnsi="Times New Roman"/>
          <w:sz w:val="24"/>
          <w:szCs w:val="24"/>
        </w:rPr>
        <w:t>Figure.</w:t>
      </w:r>
      <w:proofErr w:type="gramEnd"/>
      <w:r>
        <w:rPr>
          <w:rFonts w:ascii="Times New Roman" w:hAnsi="Times New Roman"/>
          <w:sz w:val="24"/>
          <w:szCs w:val="24"/>
        </w:rPr>
        <w:t xml:space="preserve"> 7</w:t>
      </w:r>
      <w:r w:rsidRPr="00673A32">
        <w:rPr>
          <w:rFonts w:ascii="Times New Roman" w:hAnsi="Times New Roman"/>
          <w:sz w:val="24"/>
          <w:szCs w:val="24"/>
        </w:rPr>
        <w:t xml:space="preserve"> Box Plots of Da</w:t>
      </w:r>
      <w:r>
        <w:rPr>
          <w:rFonts w:ascii="Times New Roman" w:hAnsi="Times New Roman"/>
          <w:sz w:val="24"/>
          <w:szCs w:val="24"/>
        </w:rPr>
        <w:t>ta Collected</w:t>
      </w:r>
    </w:p>
    <w:p w:rsidR="00331047" w:rsidRPr="00673A32" w:rsidRDefault="00331047" w:rsidP="00331047">
      <w:pPr>
        <w:spacing w:after="0" w:line="480" w:lineRule="auto"/>
        <w:rPr>
          <w:rFonts w:ascii="Times New Roman" w:hAnsi="Times New Roman"/>
          <w:sz w:val="24"/>
          <w:szCs w:val="24"/>
        </w:rPr>
      </w:pPr>
      <w:r>
        <w:rPr>
          <w:rFonts w:ascii="Times New Roman" w:hAnsi="Times New Roman"/>
          <w:sz w:val="24"/>
          <w:szCs w:val="24"/>
        </w:rPr>
        <w:tab/>
        <w:t>Figure 7</w:t>
      </w:r>
      <w:r w:rsidRPr="00673A32">
        <w:rPr>
          <w:rFonts w:ascii="Times New Roman" w:hAnsi="Times New Roman"/>
          <w:sz w:val="24"/>
          <w:szCs w:val="24"/>
        </w:rPr>
        <w:t xml:space="preserve"> shows the box plots created for the natural, chemical, and control trials. Points of interest have been labeled. The trials for the chemical and natural group appear to be skewed slightly to the right, and the trials for the control group appear to be left skewed. All treatment types have one or more indicated outliers. Because of this, the data was graphed again without outliers before any discussio</w:t>
      </w:r>
      <w:r>
        <w:rPr>
          <w:rFonts w:ascii="Times New Roman" w:hAnsi="Times New Roman"/>
          <w:sz w:val="24"/>
          <w:szCs w:val="24"/>
        </w:rPr>
        <w:t>n of overlap began (see Figure 8</w:t>
      </w:r>
      <w:r w:rsidRPr="00673A32">
        <w:rPr>
          <w:rFonts w:ascii="Times New Roman" w:hAnsi="Times New Roman"/>
          <w:sz w:val="24"/>
          <w:szCs w:val="24"/>
        </w:rPr>
        <w:t xml:space="preserve">). </w:t>
      </w:r>
    </w:p>
    <w:p w:rsidR="00331047" w:rsidRPr="00673A32" w:rsidRDefault="00331047" w:rsidP="00331047">
      <w:pPr>
        <w:spacing w:after="0" w:line="480" w:lineRule="auto"/>
        <w:rPr>
          <w:rFonts w:ascii="Times New Roman" w:hAnsi="Times New Roman"/>
          <w:sz w:val="24"/>
          <w:szCs w:val="24"/>
        </w:rPr>
      </w:pPr>
      <w:r>
        <w:rPr>
          <w:rFonts w:ascii="Times New Roman" w:hAnsi="Times New Roman"/>
          <w:noProof/>
          <w:sz w:val="24"/>
          <w:szCs w:val="24"/>
        </w:rPr>
        <w:drawing>
          <wp:inline distT="0" distB="0" distL="0" distR="0" wp14:anchorId="75174158" wp14:editId="1832B92B">
            <wp:extent cx="2724567" cy="1847850"/>
            <wp:effectExtent l="0" t="0" r="0" b="0"/>
            <wp:docPr id="28" name="Picture 2" descr="Chemicalw%20normal%20probability%20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calw%20normal%20probability%20pl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356" cy="1849742"/>
                    </a:xfrm>
                    <a:prstGeom prst="rect">
                      <a:avLst/>
                    </a:prstGeom>
                    <a:noFill/>
                    <a:ln>
                      <a:noFill/>
                    </a:ln>
                  </pic:spPr>
                </pic:pic>
              </a:graphicData>
            </a:graphic>
          </wp:inline>
        </w:drawing>
      </w:r>
    </w:p>
    <w:p w:rsidR="00331047" w:rsidRPr="00673A32" w:rsidRDefault="00331047" w:rsidP="00331047">
      <w:pPr>
        <w:spacing w:after="0" w:line="480" w:lineRule="auto"/>
        <w:rPr>
          <w:rFonts w:ascii="Times New Roman" w:hAnsi="Times New Roman"/>
          <w:sz w:val="24"/>
          <w:szCs w:val="24"/>
        </w:rPr>
      </w:pPr>
      <w:proofErr w:type="gramStart"/>
      <w:r>
        <w:rPr>
          <w:rFonts w:ascii="Times New Roman" w:hAnsi="Times New Roman"/>
          <w:sz w:val="24"/>
          <w:szCs w:val="24"/>
        </w:rPr>
        <w:t>Figure 10</w:t>
      </w:r>
      <w:r w:rsidRPr="00673A32">
        <w:rPr>
          <w:rFonts w:ascii="Times New Roman" w:hAnsi="Times New Roman"/>
          <w:sz w:val="24"/>
          <w:szCs w:val="24"/>
        </w:rPr>
        <w:t>.</w:t>
      </w:r>
      <w:proofErr w:type="gramEnd"/>
      <w:r w:rsidRPr="00673A32">
        <w:rPr>
          <w:rFonts w:ascii="Times New Roman" w:hAnsi="Times New Roman"/>
          <w:sz w:val="24"/>
          <w:szCs w:val="24"/>
        </w:rPr>
        <w:t xml:space="preserve"> Normal Probability Plot for Chemical Group</w:t>
      </w:r>
    </w:p>
    <w:p w:rsidR="00331047" w:rsidRPr="00673A32" w:rsidRDefault="00331047" w:rsidP="00331047">
      <w:pPr>
        <w:spacing w:after="0" w:line="480" w:lineRule="auto"/>
        <w:rPr>
          <w:rFonts w:ascii="Times New Roman" w:hAnsi="Times New Roman"/>
          <w:sz w:val="24"/>
          <w:szCs w:val="24"/>
        </w:rPr>
      </w:pPr>
      <w:r>
        <w:rPr>
          <w:rFonts w:ascii="Times New Roman" w:hAnsi="Times New Roman"/>
          <w:sz w:val="24"/>
          <w:szCs w:val="24"/>
        </w:rPr>
        <w:tab/>
        <w:t>Figure 10</w:t>
      </w:r>
      <w:r w:rsidRPr="00673A32">
        <w:rPr>
          <w:rFonts w:ascii="Times New Roman" w:hAnsi="Times New Roman"/>
          <w:sz w:val="24"/>
          <w:szCs w:val="24"/>
        </w:rPr>
        <w:t xml:space="preserve"> shows the normal probability plot for the chemical group without outliers. The data is</w:t>
      </w:r>
      <w:r>
        <w:rPr>
          <w:rFonts w:ascii="Times New Roman" w:hAnsi="Times New Roman"/>
          <w:sz w:val="24"/>
          <w:szCs w:val="24"/>
        </w:rPr>
        <w:t xml:space="preserve"> primarily</w:t>
      </w:r>
      <w:r w:rsidRPr="00673A32">
        <w:rPr>
          <w:rFonts w:ascii="Times New Roman" w:hAnsi="Times New Roman"/>
          <w:sz w:val="24"/>
          <w:szCs w:val="24"/>
        </w:rPr>
        <w:t xml:space="preserve"> in a linear pattern, indicating it is normally distributed.</w:t>
      </w:r>
    </w:p>
    <w:p w:rsidR="0088066D" w:rsidRDefault="0088066D"/>
    <w:sectPr w:rsidR="00880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47"/>
    <w:rsid w:val="00331047"/>
    <w:rsid w:val="0088066D"/>
    <w:rsid w:val="00FB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2014-12-15T13:42:00Z</dcterms:created>
  <dcterms:modified xsi:type="dcterms:W3CDTF">2014-12-15T13:42:00Z</dcterms:modified>
</cp:coreProperties>
</file>