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560" w:rsidRDefault="00E72560" w:rsidP="00B3254F">
      <w:pPr>
        <w:autoSpaceDE w:val="0"/>
        <w:autoSpaceDN w:val="0"/>
        <w:adjustRightInd w:val="0"/>
        <w:jc w:val="center"/>
        <w:rPr>
          <w:rFonts w:ascii="Arial" w:hAnsi="Arial" w:cs="Arial"/>
          <w:b/>
          <w:bCs/>
          <w:u w:val="single"/>
        </w:rPr>
      </w:pPr>
    </w:p>
    <w:p w:rsidR="00B3254F" w:rsidRDefault="00B3254F" w:rsidP="00B3254F">
      <w:pPr>
        <w:autoSpaceDE w:val="0"/>
        <w:autoSpaceDN w:val="0"/>
        <w:adjustRightInd w:val="0"/>
        <w:jc w:val="center"/>
        <w:rPr>
          <w:rFonts w:ascii="Arial" w:hAnsi="Arial" w:cs="Arial"/>
          <w:b/>
          <w:bCs/>
          <w:u w:val="single"/>
        </w:rPr>
      </w:pPr>
      <w:r>
        <w:rPr>
          <w:rFonts w:ascii="Arial" w:hAnsi="Arial" w:cs="Arial"/>
          <w:b/>
          <w:bCs/>
          <w:u w:val="single"/>
        </w:rPr>
        <w:t>Notes from Mrs. Hilliard</w:t>
      </w:r>
    </w:p>
    <w:p w:rsidR="00E72560" w:rsidRDefault="00E72560" w:rsidP="00B3254F">
      <w:pPr>
        <w:autoSpaceDE w:val="0"/>
        <w:autoSpaceDN w:val="0"/>
        <w:adjustRightInd w:val="0"/>
        <w:jc w:val="center"/>
        <w:rPr>
          <w:rFonts w:ascii="Arial" w:hAnsi="Arial" w:cs="Arial"/>
          <w:b/>
          <w:bCs/>
          <w:u w:val="single"/>
        </w:rPr>
      </w:pPr>
    </w:p>
    <w:p w:rsidR="00E72560" w:rsidRPr="00E72560" w:rsidRDefault="00E72560" w:rsidP="00B3254F">
      <w:pPr>
        <w:autoSpaceDE w:val="0"/>
        <w:autoSpaceDN w:val="0"/>
        <w:adjustRightInd w:val="0"/>
        <w:jc w:val="center"/>
        <w:rPr>
          <w:rFonts w:ascii="Arial" w:hAnsi="Arial" w:cs="Arial"/>
          <w:b/>
          <w:bCs/>
          <w:color w:val="FF0000"/>
          <w:u w:val="single"/>
        </w:rPr>
      </w:pPr>
      <w:proofErr w:type="spellStart"/>
      <w:r>
        <w:rPr>
          <w:rFonts w:ascii="Arial" w:hAnsi="Arial" w:cs="Arial"/>
          <w:b/>
          <w:bCs/>
          <w:color w:val="FF0000"/>
          <w:u w:val="single"/>
        </w:rPr>
        <w:t>Pelase</w:t>
      </w:r>
      <w:proofErr w:type="spellEnd"/>
      <w:r>
        <w:rPr>
          <w:rFonts w:ascii="Arial" w:hAnsi="Arial" w:cs="Arial"/>
          <w:b/>
          <w:bCs/>
          <w:color w:val="FF0000"/>
          <w:u w:val="single"/>
        </w:rPr>
        <w:t xml:space="preserve"> check this document often. I will update it with notes after I grade each section </w:t>
      </w:r>
    </w:p>
    <w:p w:rsidR="00E72560" w:rsidRDefault="00E72560" w:rsidP="00B3254F">
      <w:pPr>
        <w:autoSpaceDE w:val="0"/>
        <w:autoSpaceDN w:val="0"/>
        <w:adjustRightInd w:val="0"/>
        <w:jc w:val="center"/>
        <w:rPr>
          <w:rFonts w:ascii="Arial" w:hAnsi="Arial" w:cs="Arial"/>
          <w:b/>
          <w:bCs/>
          <w:u w:val="single"/>
        </w:rPr>
      </w:pPr>
    </w:p>
    <w:p w:rsidR="00E72560" w:rsidRDefault="00E72560" w:rsidP="00B3254F">
      <w:pPr>
        <w:autoSpaceDE w:val="0"/>
        <w:autoSpaceDN w:val="0"/>
        <w:adjustRightInd w:val="0"/>
        <w:jc w:val="center"/>
        <w:rPr>
          <w:rFonts w:ascii="Arial" w:hAnsi="Arial" w:cs="Arial"/>
          <w:b/>
          <w:bCs/>
          <w:u w:val="single"/>
        </w:rPr>
      </w:pPr>
    </w:p>
    <w:p w:rsidR="00E72560" w:rsidRPr="00041A66" w:rsidRDefault="00E72560" w:rsidP="00B3254F">
      <w:pPr>
        <w:autoSpaceDE w:val="0"/>
        <w:autoSpaceDN w:val="0"/>
        <w:adjustRightInd w:val="0"/>
        <w:jc w:val="center"/>
        <w:rPr>
          <w:rFonts w:ascii="Arial" w:hAnsi="Arial" w:cs="Arial"/>
          <w:b/>
          <w:bCs/>
          <w:u w:val="single"/>
        </w:rPr>
      </w:pPr>
    </w:p>
    <w:p w:rsidR="00E72560" w:rsidRDefault="00E72560" w:rsidP="00B3254F">
      <w:pPr>
        <w:autoSpaceDE w:val="0"/>
        <w:autoSpaceDN w:val="0"/>
        <w:adjustRightInd w:val="0"/>
        <w:rPr>
          <w:rFonts w:ascii="Arial" w:hAnsi="Arial" w:cs="Arial"/>
          <w:b/>
          <w:u w:val="single"/>
        </w:rPr>
      </w:pPr>
      <w:r>
        <w:rPr>
          <w:rFonts w:ascii="Arial" w:hAnsi="Arial" w:cs="Arial"/>
          <w:b/>
          <w:u w:val="single"/>
        </w:rPr>
        <w:t>Review of Literature</w:t>
      </w:r>
    </w:p>
    <w:p w:rsidR="00B3254F" w:rsidRPr="00E72560" w:rsidRDefault="00E72560" w:rsidP="00B3254F">
      <w:pPr>
        <w:autoSpaceDE w:val="0"/>
        <w:autoSpaceDN w:val="0"/>
        <w:adjustRightInd w:val="0"/>
        <w:rPr>
          <w:rFonts w:ascii="Arial" w:hAnsi="Arial" w:cs="Arial"/>
          <w:b/>
          <w:u w:val="single"/>
        </w:rPr>
      </w:pPr>
      <w:r>
        <w:rPr>
          <w:rFonts w:ascii="Arial" w:hAnsi="Arial" w:cs="Arial"/>
          <w:b/>
          <w:u w:val="single"/>
        </w:rPr>
        <w:t xml:space="preserve"> </w:t>
      </w:r>
    </w:p>
    <w:p w:rsidR="00B3254F" w:rsidRPr="00041A66" w:rsidRDefault="00B3254F" w:rsidP="00E72560">
      <w:pPr>
        <w:autoSpaceDE w:val="0"/>
        <w:autoSpaceDN w:val="0"/>
        <w:adjustRightInd w:val="0"/>
        <w:rPr>
          <w:rFonts w:ascii="Arial" w:hAnsi="Arial" w:cs="Arial"/>
        </w:rPr>
      </w:pPr>
      <w:r w:rsidRPr="00041A66">
        <w:rPr>
          <w:rFonts w:ascii="Arial" w:hAnsi="Arial" w:cs="Arial"/>
        </w:rPr>
        <w:t>If you did not use, discus, define, or hint at the following terms in your</w:t>
      </w:r>
      <w:r w:rsidR="00FD7D39">
        <w:rPr>
          <w:rFonts w:ascii="Arial" w:hAnsi="Arial" w:cs="Arial"/>
        </w:rPr>
        <w:t xml:space="preserve"> paper</w:t>
      </w:r>
    </w:p>
    <w:p w:rsidR="00B3254F" w:rsidRPr="00041A66" w:rsidRDefault="00B3254F" w:rsidP="00E72560">
      <w:pPr>
        <w:autoSpaceDE w:val="0"/>
        <w:autoSpaceDN w:val="0"/>
        <w:adjustRightInd w:val="0"/>
        <w:rPr>
          <w:rFonts w:ascii="Arial" w:hAnsi="Arial" w:cs="Arial"/>
        </w:rPr>
      </w:pPr>
      <w:r>
        <w:rPr>
          <w:rFonts w:ascii="Arial" w:hAnsi="Arial" w:cs="Arial"/>
        </w:rPr>
        <w:t xml:space="preserve">You got issues! Remember your reader should feel that they have been educated on the topics of specific heat and linear thermal expansion. This education will enable them to understand your paper. </w:t>
      </w:r>
    </w:p>
    <w:p w:rsidR="00B3254F" w:rsidRPr="00B3254F" w:rsidRDefault="00B3254F" w:rsidP="00E72560">
      <w:pPr>
        <w:autoSpaceDE w:val="0"/>
        <w:autoSpaceDN w:val="0"/>
        <w:adjustRightInd w:val="0"/>
        <w:rPr>
          <w:rFonts w:ascii="Arial" w:hAnsi="Arial" w:cs="Arial"/>
          <w:b/>
          <w:u w:val="single"/>
        </w:rPr>
      </w:pPr>
      <w:r w:rsidRPr="00B3254F">
        <w:rPr>
          <w:rFonts w:ascii="Arial" w:hAnsi="Arial" w:cs="Arial"/>
          <w:b/>
          <w:u w:val="single"/>
        </w:rPr>
        <w:t>Terms to use</w:t>
      </w:r>
    </w:p>
    <w:p w:rsidR="00B3254F" w:rsidRPr="00041A66" w:rsidRDefault="00B3254F" w:rsidP="00B3254F">
      <w:pPr>
        <w:autoSpaceDE w:val="0"/>
        <w:autoSpaceDN w:val="0"/>
        <w:adjustRightInd w:val="0"/>
        <w:rPr>
          <w:rFonts w:ascii="Arial" w:hAnsi="Arial" w:cs="Arial"/>
        </w:rPr>
      </w:pPr>
      <w:r w:rsidRPr="00041A66">
        <w:rPr>
          <w:rFonts w:ascii="Arial" w:hAnsi="Arial" w:cs="Arial"/>
        </w:rPr>
        <w:t>Enthalpy</w:t>
      </w:r>
    </w:p>
    <w:p w:rsidR="00B3254F" w:rsidRPr="00041A66" w:rsidRDefault="00B3254F" w:rsidP="00B3254F">
      <w:pPr>
        <w:autoSpaceDE w:val="0"/>
        <w:autoSpaceDN w:val="0"/>
        <w:adjustRightInd w:val="0"/>
        <w:rPr>
          <w:rFonts w:ascii="Arial" w:hAnsi="Arial" w:cs="Arial"/>
        </w:rPr>
      </w:pPr>
      <w:r w:rsidRPr="00041A66">
        <w:rPr>
          <w:rFonts w:ascii="Arial" w:hAnsi="Arial" w:cs="Arial"/>
        </w:rPr>
        <w:t>Exothermic</w:t>
      </w:r>
    </w:p>
    <w:p w:rsidR="00B3254F" w:rsidRPr="00041A66" w:rsidRDefault="00B3254F" w:rsidP="00B3254F">
      <w:pPr>
        <w:autoSpaceDE w:val="0"/>
        <w:autoSpaceDN w:val="0"/>
        <w:adjustRightInd w:val="0"/>
        <w:rPr>
          <w:rFonts w:ascii="Arial" w:hAnsi="Arial" w:cs="Arial"/>
        </w:rPr>
      </w:pPr>
      <w:r w:rsidRPr="00041A66">
        <w:rPr>
          <w:rFonts w:ascii="Arial" w:hAnsi="Arial" w:cs="Arial"/>
        </w:rPr>
        <w:t>Endothermic</w:t>
      </w:r>
    </w:p>
    <w:p w:rsidR="00B3254F" w:rsidRPr="00041A66" w:rsidRDefault="00B3254F" w:rsidP="00B3254F">
      <w:pPr>
        <w:autoSpaceDE w:val="0"/>
        <w:autoSpaceDN w:val="0"/>
        <w:adjustRightInd w:val="0"/>
        <w:rPr>
          <w:rFonts w:ascii="Arial" w:hAnsi="Arial" w:cs="Arial"/>
        </w:rPr>
      </w:pPr>
      <w:r w:rsidRPr="00041A66">
        <w:rPr>
          <w:rFonts w:ascii="Arial" w:hAnsi="Arial" w:cs="Arial"/>
        </w:rPr>
        <w:t>Isolated system</w:t>
      </w:r>
    </w:p>
    <w:p w:rsidR="00B3254F" w:rsidRPr="00041A66" w:rsidRDefault="00B3254F" w:rsidP="00B3254F">
      <w:pPr>
        <w:autoSpaceDE w:val="0"/>
        <w:autoSpaceDN w:val="0"/>
        <w:adjustRightInd w:val="0"/>
        <w:rPr>
          <w:rFonts w:ascii="Arial" w:hAnsi="Arial" w:cs="Arial"/>
        </w:rPr>
      </w:pPr>
      <w:proofErr w:type="spellStart"/>
      <w:r w:rsidRPr="00041A66">
        <w:rPr>
          <w:rFonts w:ascii="Arial" w:hAnsi="Arial" w:cs="Arial"/>
        </w:rPr>
        <w:t>Calorimetry</w:t>
      </w:r>
      <w:proofErr w:type="spellEnd"/>
    </w:p>
    <w:p w:rsidR="00B3254F" w:rsidRPr="00041A66" w:rsidRDefault="00B3254F" w:rsidP="00B3254F">
      <w:pPr>
        <w:autoSpaceDE w:val="0"/>
        <w:autoSpaceDN w:val="0"/>
        <w:adjustRightInd w:val="0"/>
        <w:rPr>
          <w:rFonts w:ascii="Arial" w:hAnsi="Arial" w:cs="Arial"/>
        </w:rPr>
      </w:pPr>
      <w:r w:rsidRPr="00041A66">
        <w:rPr>
          <w:rFonts w:ascii="Arial" w:hAnsi="Arial" w:cs="Arial"/>
        </w:rPr>
        <w:t>Calorimeter</w:t>
      </w:r>
    </w:p>
    <w:p w:rsidR="00B3254F" w:rsidRPr="00041A66" w:rsidRDefault="00B3254F" w:rsidP="00B3254F">
      <w:pPr>
        <w:autoSpaceDE w:val="0"/>
        <w:autoSpaceDN w:val="0"/>
        <w:adjustRightInd w:val="0"/>
        <w:rPr>
          <w:rFonts w:ascii="Arial" w:hAnsi="Arial" w:cs="Arial"/>
        </w:rPr>
      </w:pPr>
      <w:r w:rsidRPr="00041A66">
        <w:rPr>
          <w:rFonts w:ascii="Arial" w:hAnsi="Arial" w:cs="Arial"/>
        </w:rPr>
        <w:t xml:space="preserve">Equilibrium </w:t>
      </w:r>
    </w:p>
    <w:p w:rsidR="00B3254F" w:rsidRPr="00041A66" w:rsidRDefault="00B3254F" w:rsidP="00B3254F">
      <w:pPr>
        <w:autoSpaceDE w:val="0"/>
        <w:autoSpaceDN w:val="0"/>
        <w:adjustRightInd w:val="0"/>
        <w:rPr>
          <w:rFonts w:ascii="Arial" w:hAnsi="Arial" w:cs="Arial"/>
        </w:rPr>
      </w:pPr>
      <w:r w:rsidRPr="00041A66">
        <w:rPr>
          <w:rFonts w:ascii="Arial" w:hAnsi="Arial" w:cs="Arial"/>
        </w:rPr>
        <w:t xml:space="preserve">Kinetic </w:t>
      </w:r>
      <w:r w:rsidR="00241E62">
        <w:rPr>
          <w:rFonts w:ascii="Arial" w:hAnsi="Arial" w:cs="Arial"/>
        </w:rPr>
        <w:t>Molecular T</w:t>
      </w:r>
      <w:r w:rsidRPr="00041A66">
        <w:rPr>
          <w:rFonts w:ascii="Arial" w:hAnsi="Arial" w:cs="Arial"/>
        </w:rPr>
        <w:t>heory</w:t>
      </w:r>
    </w:p>
    <w:p w:rsidR="00B3254F" w:rsidRPr="00041A66" w:rsidRDefault="00FD7D39" w:rsidP="00B3254F">
      <w:pPr>
        <w:autoSpaceDE w:val="0"/>
        <w:autoSpaceDN w:val="0"/>
        <w:adjustRightInd w:val="0"/>
        <w:rPr>
          <w:rFonts w:ascii="Arial" w:hAnsi="Arial" w:cs="Arial"/>
        </w:rPr>
      </w:pPr>
      <w:r>
        <w:rPr>
          <w:rFonts w:ascii="Arial" w:hAnsi="Arial" w:cs="Arial"/>
        </w:rPr>
        <w:t>First Law of Thermo</w:t>
      </w:r>
    </w:p>
    <w:p w:rsidR="00B3254F" w:rsidRPr="00041A66" w:rsidRDefault="00B3254F" w:rsidP="00B3254F">
      <w:pPr>
        <w:autoSpaceDE w:val="0"/>
        <w:autoSpaceDN w:val="0"/>
        <w:adjustRightInd w:val="0"/>
        <w:rPr>
          <w:rFonts w:ascii="Arial" w:hAnsi="Arial" w:cs="Arial"/>
        </w:rPr>
      </w:pPr>
    </w:p>
    <w:p w:rsidR="00B3254F" w:rsidRPr="00B3254F" w:rsidRDefault="00B3254F" w:rsidP="000F0614">
      <w:pPr>
        <w:autoSpaceDE w:val="0"/>
        <w:autoSpaceDN w:val="0"/>
        <w:adjustRightInd w:val="0"/>
        <w:ind w:left="1080"/>
        <w:rPr>
          <w:rFonts w:ascii="Arial" w:hAnsi="Arial" w:cs="Arial"/>
          <w:b/>
          <w:u w:val="single"/>
        </w:rPr>
      </w:pPr>
      <w:r w:rsidRPr="00B3254F">
        <w:rPr>
          <w:rFonts w:ascii="Arial" w:hAnsi="Arial" w:cs="Arial"/>
          <w:b/>
          <w:u w:val="single"/>
        </w:rPr>
        <w:t xml:space="preserve">Terms </w:t>
      </w:r>
      <w:proofErr w:type="gramStart"/>
      <w:r w:rsidRPr="00B3254F">
        <w:rPr>
          <w:rFonts w:ascii="Arial" w:hAnsi="Arial" w:cs="Arial"/>
          <w:b/>
          <w:u w:val="single"/>
        </w:rPr>
        <w:t>You</w:t>
      </w:r>
      <w:proofErr w:type="gramEnd"/>
      <w:r w:rsidRPr="00B3254F">
        <w:rPr>
          <w:rFonts w:ascii="Arial" w:hAnsi="Arial" w:cs="Arial"/>
          <w:b/>
          <w:u w:val="single"/>
        </w:rPr>
        <w:t xml:space="preserve"> may be using improperly </w:t>
      </w:r>
    </w:p>
    <w:p w:rsidR="00B3254F" w:rsidRPr="00041A66" w:rsidRDefault="00B3254F" w:rsidP="00B3254F">
      <w:pPr>
        <w:autoSpaceDE w:val="0"/>
        <w:autoSpaceDN w:val="0"/>
        <w:adjustRightInd w:val="0"/>
        <w:rPr>
          <w:rFonts w:ascii="Arial" w:hAnsi="Arial" w:cs="Arial"/>
        </w:rPr>
      </w:pPr>
      <w:r w:rsidRPr="00041A66">
        <w:rPr>
          <w:rFonts w:ascii="Arial" w:hAnsi="Arial" w:cs="Arial"/>
        </w:rPr>
        <w:t>Accuracy vs. precision</w:t>
      </w:r>
    </w:p>
    <w:p w:rsidR="00B3254F" w:rsidRPr="00041A66" w:rsidRDefault="00B3254F" w:rsidP="00B3254F">
      <w:pPr>
        <w:autoSpaceDE w:val="0"/>
        <w:autoSpaceDN w:val="0"/>
        <w:adjustRightInd w:val="0"/>
        <w:rPr>
          <w:rFonts w:ascii="Arial" w:hAnsi="Arial" w:cs="Arial"/>
        </w:rPr>
      </w:pPr>
      <w:r w:rsidRPr="00041A66">
        <w:rPr>
          <w:rFonts w:ascii="Arial" w:hAnsi="Arial" w:cs="Arial"/>
        </w:rPr>
        <w:t xml:space="preserve">Calorie instead of </w:t>
      </w:r>
      <w:r w:rsidRPr="00FD7D39">
        <w:rPr>
          <w:rFonts w:ascii="Arial" w:hAnsi="Arial" w:cs="Arial"/>
          <w:b/>
        </w:rPr>
        <w:t>Joule</w:t>
      </w:r>
    </w:p>
    <w:p w:rsidR="00B3254F" w:rsidRPr="00041A66" w:rsidRDefault="00B3254F" w:rsidP="00B3254F">
      <w:pPr>
        <w:autoSpaceDE w:val="0"/>
        <w:autoSpaceDN w:val="0"/>
        <w:adjustRightInd w:val="0"/>
        <w:rPr>
          <w:rFonts w:ascii="Arial" w:hAnsi="Arial" w:cs="Arial"/>
        </w:rPr>
      </w:pPr>
    </w:p>
    <w:p w:rsidR="00B3254F" w:rsidRPr="00B3254F" w:rsidRDefault="00B3254F" w:rsidP="00B3254F">
      <w:pPr>
        <w:autoSpaceDE w:val="0"/>
        <w:autoSpaceDN w:val="0"/>
        <w:adjustRightInd w:val="0"/>
        <w:rPr>
          <w:rFonts w:ascii="Arial" w:hAnsi="Arial" w:cs="Arial"/>
          <w:b/>
          <w:u w:val="single"/>
        </w:rPr>
      </w:pPr>
      <w:r w:rsidRPr="00B3254F">
        <w:rPr>
          <w:rFonts w:ascii="Arial" w:hAnsi="Arial" w:cs="Arial"/>
          <w:b/>
          <w:u w:val="single"/>
        </w:rPr>
        <w:t>Citations</w:t>
      </w:r>
    </w:p>
    <w:p w:rsidR="00B3254F" w:rsidRDefault="00B3254F" w:rsidP="00B3254F">
      <w:pPr>
        <w:autoSpaceDE w:val="0"/>
        <w:autoSpaceDN w:val="0"/>
        <w:adjustRightInd w:val="0"/>
        <w:rPr>
          <w:rFonts w:ascii="Arial" w:hAnsi="Arial" w:cs="Arial"/>
        </w:rPr>
      </w:pPr>
      <w:r w:rsidRPr="00041A66">
        <w:rPr>
          <w:rFonts w:ascii="Arial" w:hAnsi="Arial" w:cs="Arial"/>
        </w:rPr>
        <w:t>I either see to</w:t>
      </w:r>
      <w:r w:rsidR="00FD7D39">
        <w:rPr>
          <w:rFonts w:ascii="Arial" w:hAnsi="Arial" w:cs="Arial"/>
        </w:rPr>
        <w:t>o</w:t>
      </w:r>
      <w:r w:rsidRPr="00041A66">
        <w:rPr>
          <w:rFonts w:ascii="Arial" w:hAnsi="Arial" w:cs="Arial"/>
        </w:rPr>
        <w:t xml:space="preserve"> little or not enough BE CARFULL of plagiarism!!!! </w:t>
      </w:r>
    </w:p>
    <w:p w:rsidR="00B3254F" w:rsidRDefault="00B3254F" w:rsidP="00B3254F">
      <w:pPr>
        <w:autoSpaceDE w:val="0"/>
        <w:autoSpaceDN w:val="0"/>
        <w:adjustRightInd w:val="0"/>
        <w:rPr>
          <w:rFonts w:ascii="Arial" w:hAnsi="Arial" w:cs="Arial"/>
        </w:rPr>
      </w:pPr>
    </w:p>
    <w:p w:rsidR="00B3254F" w:rsidRDefault="00B3254F" w:rsidP="00B3254F">
      <w:pPr>
        <w:autoSpaceDE w:val="0"/>
        <w:autoSpaceDN w:val="0"/>
        <w:adjustRightInd w:val="0"/>
        <w:rPr>
          <w:rFonts w:ascii="Arial" w:hAnsi="Arial" w:cs="Arial"/>
          <w:b/>
          <w:u w:val="single"/>
        </w:rPr>
      </w:pPr>
      <w:r>
        <w:rPr>
          <w:rFonts w:ascii="Arial" w:hAnsi="Arial" w:cs="Arial"/>
          <w:b/>
          <w:u w:val="single"/>
        </w:rPr>
        <w:t xml:space="preserve">Formatting </w:t>
      </w:r>
    </w:p>
    <w:p w:rsidR="00B3254F" w:rsidRDefault="00B3254F" w:rsidP="00B3254F">
      <w:pPr>
        <w:autoSpaceDE w:val="0"/>
        <w:autoSpaceDN w:val="0"/>
        <w:adjustRightInd w:val="0"/>
        <w:rPr>
          <w:rFonts w:ascii="Arial" w:hAnsi="Arial" w:cs="Arial"/>
        </w:rPr>
      </w:pPr>
      <w:r>
        <w:rPr>
          <w:rFonts w:ascii="Arial" w:hAnsi="Arial" w:cs="Arial"/>
        </w:rPr>
        <w:t xml:space="preserve">Equations are not figures! </w:t>
      </w:r>
    </w:p>
    <w:p w:rsidR="00B3254F" w:rsidRDefault="00B3254F" w:rsidP="00B3254F">
      <w:pPr>
        <w:autoSpaceDE w:val="0"/>
        <w:autoSpaceDN w:val="0"/>
        <w:adjustRightInd w:val="0"/>
        <w:rPr>
          <w:rFonts w:ascii="Arial" w:hAnsi="Arial" w:cs="Arial"/>
        </w:rPr>
      </w:pPr>
      <w:r>
        <w:rPr>
          <w:rFonts w:ascii="Arial" w:hAnsi="Arial" w:cs="Arial"/>
        </w:rPr>
        <w:t xml:space="preserve">Don’t </w:t>
      </w:r>
      <w:r w:rsidR="00FD7D39">
        <w:rPr>
          <w:rFonts w:ascii="Arial" w:hAnsi="Arial" w:cs="Arial"/>
        </w:rPr>
        <w:t>use an acronym or variable with</w:t>
      </w:r>
      <w:r>
        <w:rPr>
          <w:rFonts w:ascii="Arial" w:hAnsi="Arial" w:cs="Arial"/>
        </w:rPr>
        <w:t xml:space="preserve">out telling the reader what is stands for. </w:t>
      </w:r>
    </w:p>
    <w:p w:rsidR="00E72560" w:rsidRDefault="00E72560" w:rsidP="00B3254F">
      <w:pPr>
        <w:autoSpaceDE w:val="0"/>
        <w:autoSpaceDN w:val="0"/>
        <w:adjustRightInd w:val="0"/>
        <w:rPr>
          <w:rFonts w:ascii="Arial" w:hAnsi="Arial" w:cs="Arial"/>
        </w:rPr>
      </w:pPr>
    </w:p>
    <w:p w:rsidR="00E72560" w:rsidRDefault="00E72560" w:rsidP="00B3254F">
      <w:pPr>
        <w:autoSpaceDE w:val="0"/>
        <w:autoSpaceDN w:val="0"/>
        <w:adjustRightInd w:val="0"/>
        <w:rPr>
          <w:rFonts w:ascii="Arial" w:hAnsi="Arial" w:cs="Arial"/>
          <w:b/>
          <w:u w:val="single"/>
        </w:rPr>
      </w:pPr>
      <w:r>
        <w:rPr>
          <w:rFonts w:ascii="Arial" w:hAnsi="Arial" w:cs="Arial"/>
          <w:b/>
          <w:u w:val="single"/>
        </w:rPr>
        <w:t xml:space="preserve">Problem Statement </w:t>
      </w:r>
    </w:p>
    <w:p w:rsidR="00E72560" w:rsidRDefault="00E72560" w:rsidP="00B3254F">
      <w:pPr>
        <w:autoSpaceDE w:val="0"/>
        <w:autoSpaceDN w:val="0"/>
        <w:adjustRightInd w:val="0"/>
        <w:rPr>
          <w:rFonts w:ascii="Arial" w:hAnsi="Arial" w:cs="Arial"/>
        </w:rPr>
      </w:pPr>
      <w:r>
        <w:rPr>
          <w:rFonts w:ascii="Arial" w:hAnsi="Arial" w:cs="Arial"/>
        </w:rPr>
        <w:t>We are determining if your unknown metal is the same as the known metal or not. (</w:t>
      </w:r>
      <w:proofErr w:type="gramStart"/>
      <w:r>
        <w:rPr>
          <w:rFonts w:ascii="Arial" w:hAnsi="Arial" w:cs="Arial"/>
        </w:rPr>
        <w:t>period</w:t>
      </w:r>
      <w:proofErr w:type="gramEnd"/>
      <w:r>
        <w:rPr>
          <w:rFonts w:ascii="Arial" w:hAnsi="Arial" w:cs="Arial"/>
        </w:rPr>
        <w:t>!)</w:t>
      </w:r>
    </w:p>
    <w:p w:rsidR="00E72560" w:rsidRPr="00E72560" w:rsidRDefault="00E72560" w:rsidP="00B3254F">
      <w:pPr>
        <w:autoSpaceDE w:val="0"/>
        <w:autoSpaceDN w:val="0"/>
        <w:adjustRightInd w:val="0"/>
        <w:rPr>
          <w:rFonts w:ascii="Arial" w:hAnsi="Arial" w:cs="Arial"/>
          <w:b/>
          <w:u w:val="single"/>
        </w:rPr>
      </w:pPr>
    </w:p>
    <w:p w:rsidR="00E72560" w:rsidRPr="00E72560" w:rsidRDefault="00E72560" w:rsidP="00B3254F">
      <w:pPr>
        <w:autoSpaceDE w:val="0"/>
        <w:autoSpaceDN w:val="0"/>
        <w:adjustRightInd w:val="0"/>
        <w:rPr>
          <w:rFonts w:ascii="Arial" w:hAnsi="Arial" w:cs="Arial"/>
          <w:b/>
          <w:u w:val="single"/>
        </w:rPr>
      </w:pPr>
      <w:r w:rsidRPr="00E72560">
        <w:rPr>
          <w:rFonts w:ascii="Arial" w:hAnsi="Arial" w:cs="Arial"/>
          <w:b/>
          <w:u w:val="single"/>
        </w:rPr>
        <w:t>Hypothesis</w:t>
      </w:r>
    </w:p>
    <w:p w:rsidR="00E72560" w:rsidRDefault="00E72560" w:rsidP="00B3254F">
      <w:pPr>
        <w:autoSpaceDE w:val="0"/>
        <w:autoSpaceDN w:val="0"/>
        <w:adjustRightInd w:val="0"/>
        <w:rPr>
          <w:rFonts w:ascii="Arial" w:hAnsi="Arial" w:cs="Arial"/>
        </w:rPr>
      </w:pPr>
      <w:r>
        <w:rPr>
          <w:rFonts w:ascii="Arial" w:hAnsi="Arial" w:cs="Arial"/>
        </w:rPr>
        <w:t xml:space="preserve">We will use percent errors here. You need to determine what the value is by looking at a table of specific heats and coefficients of linear thermal expansion and determine your percent(s) from there. </w:t>
      </w:r>
    </w:p>
    <w:p w:rsidR="00E72560" w:rsidRDefault="00E72560" w:rsidP="00B3254F">
      <w:pPr>
        <w:autoSpaceDE w:val="0"/>
        <w:autoSpaceDN w:val="0"/>
        <w:adjustRightInd w:val="0"/>
        <w:rPr>
          <w:rFonts w:ascii="Arial" w:hAnsi="Arial" w:cs="Arial"/>
        </w:rPr>
      </w:pPr>
    </w:p>
    <w:p w:rsidR="00E72560" w:rsidRPr="00E72560" w:rsidRDefault="00E72560" w:rsidP="00B3254F">
      <w:pPr>
        <w:autoSpaceDE w:val="0"/>
        <w:autoSpaceDN w:val="0"/>
        <w:adjustRightInd w:val="0"/>
        <w:rPr>
          <w:rFonts w:ascii="Arial" w:hAnsi="Arial" w:cs="Arial"/>
          <w:b/>
          <w:u w:val="single"/>
        </w:rPr>
      </w:pPr>
      <w:r w:rsidRPr="00E72560">
        <w:rPr>
          <w:rFonts w:ascii="Arial" w:hAnsi="Arial" w:cs="Arial"/>
          <w:b/>
          <w:u w:val="single"/>
        </w:rPr>
        <w:t>Data Measured</w:t>
      </w:r>
    </w:p>
    <w:p w:rsidR="00E72560" w:rsidRDefault="00E72560" w:rsidP="00B3254F">
      <w:pPr>
        <w:autoSpaceDE w:val="0"/>
        <w:autoSpaceDN w:val="0"/>
        <w:adjustRightInd w:val="0"/>
        <w:rPr>
          <w:rFonts w:ascii="Arial" w:hAnsi="Arial" w:cs="Arial"/>
        </w:rPr>
      </w:pPr>
      <w:r>
        <w:rPr>
          <w:rFonts w:ascii="Arial" w:hAnsi="Arial" w:cs="Arial"/>
        </w:rPr>
        <w:t xml:space="preserve">You need to tell the reader every piece of data they need to collect to solve for specific heat and the coefficient of linear thermal expansion with units! </w:t>
      </w:r>
    </w:p>
    <w:p w:rsidR="00E72560" w:rsidRDefault="00E72560" w:rsidP="00B3254F">
      <w:pPr>
        <w:autoSpaceDE w:val="0"/>
        <w:autoSpaceDN w:val="0"/>
        <w:adjustRightInd w:val="0"/>
        <w:rPr>
          <w:rFonts w:ascii="Arial" w:hAnsi="Arial" w:cs="Arial"/>
        </w:rPr>
      </w:pPr>
      <w:r>
        <w:rPr>
          <w:rFonts w:ascii="Arial" w:hAnsi="Arial" w:cs="Arial"/>
        </w:rPr>
        <w:t xml:space="preserve">When I do this section I write my equations down and use them as a guide. </w:t>
      </w:r>
    </w:p>
    <w:p w:rsidR="00E72560" w:rsidRDefault="00E72560" w:rsidP="00B3254F">
      <w:pPr>
        <w:autoSpaceDE w:val="0"/>
        <w:autoSpaceDN w:val="0"/>
        <w:adjustRightInd w:val="0"/>
        <w:rPr>
          <w:rFonts w:ascii="Arial" w:hAnsi="Arial" w:cs="Arial"/>
        </w:rPr>
      </w:pPr>
    </w:p>
    <w:p w:rsidR="006C72AE" w:rsidRPr="006C72AE" w:rsidRDefault="006C72AE" w:rsidP="006C72AE">
      <w:pPr>
        <w:spacing w:line="480" w:lineRule="auto"/>
        <w:jc w:val="center"/>
      </w:pPr>
      <m:oMathPara>
        <m:oMath>
          <m:r>
            <m:t>∆</m:t>
          </m:r>
          <m:r>
            <w:rPr>
              <w:rFonts w:ascii="Cambria Math" w:hAnsi="Cambria Math"/>
            </w:rPr>
            <m:t>L</m:t>
          </m:r>
          <m:r>
            <w:rPr>
              <w:rFonts w:ascii="Cambria Math"/>
            </w:rPr>
            <m:t xml:space="preserve">= </m:t>
          </m:r>
          <m:r>
            <w:rPr>
              <w:rFonts w:ascii="Cambria Math" w:hAnsi="Cambria Math"/>
            </w:rPr>
            <m:t>α</m:t>
          </m:r>
          <m:sSub>
            <m:sSubPr>
              <m:ctrlPr>
                <w:rPr>
                  <w:rFonts w:ascii="Cambria Math"/>
                  <w:i/>
                </w:rPr>
              </m:ctrlPr>
            </m:sSubPr>
            <m:e>
              <m:r>
                <w:rPr>
                  <w:rFonts w:ascii="Cambria Math" w:hAnsi="Cambria Math"/>
                </w:rPr>
                <m:t>L</m:t>
              </m:r>
            </m:e>
            <m:sub>
              <m:r>
                <w:rPr>
                  <w:rFonts w:ascii="Cambria Math" w:hAnsi="Cambria Math"/>
                </w:rPr>
                <m:t>i</m:t>
              </m:r>
              <m:r>
                <w:rPr>
                  <w:rFonts w:ascii="Cambria Math"/>
                </w:rPr>
                <m:t xml:space="preserve"> </m:t>
              </m:r>
            </m:sub>
          </m:sSub>
          <m:r>
            <w:rPr>
              <w:rFonts w:hAnsi="Cambria Math"/>
            </w:rPr>
            <m:t>*</m:t>
          </m:r>
          <m:r>
            <w:rPr>
              <w:rFonts w:ascii="Cambria Math"/>
            </w:rPr>
            <m:t xml:space="preserve"> </m:t>
          </m:r>
          <m:r>
            <m:t>∆</m:t>
          </m:r>
          <m:r>
            <w:rPr>
              <w:rFonts w:ascii="Cambria Math" w:hAnsi="Cambria Math"/>
            </w:rPr>
            <m:t xml:space="preserve">T </m:t>
          </m:r>
        </m:oMath>
      </m:oMathPara>
    </w:p>
    <w:p w:rsidR="006C72AE" w:rsidRDefault="006C72AE" w:rsidP="00B3254F">
      <w:pPr>
        <w:autoSpaceDE w:val="0"/>
        <w:autoSpaceDN w:val="0"/>
        <w:adjustRightInd w:val="0"/>
        <w:rPr>
          <w:rFonts w:ascii="Arial" w:hAnsi="Arial" w:cs="Arial"/>
        </w:rPr>
      </w:pPr>
    </w:p>
    <w:p w:rsidR="006C72AE" w:rsidRDefault="006C72AE" w:rsidP="00B3254F">
      <w:pPr>
        <w:autoSpaceDE w:val="0"/>
        <w:autoSpaceDN w:val="0"/>
        <w:adjustRightInd w:val="0"/>
        <w:rPr>
          <w:rFonts w:ascii="Arial" w:hAnsi="Arial" w:cs="Arial"/>
        </w:rPr>
      </w:pPr>
    </w:p>
    <w:p w:rsidR="006C72AE" w:rsidRDefault="006C72AE" w:rsidP="006C72AE">
      <w:pPr>
        <w:spacing w:line="480" w:lineRule="auto"/>
        <w:jc w:val="center"/>
      </w:pPr>
      <w:r>
        <w:rPr>
          <w:position w:val="-6"/>
        </w:rPr>
        <w:object w:dxaOrig="2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0.2pt;height:17.85pt" o:ole="" filled="t">
            <v:fill color2="black"/>
            <v:imagedata r:id="rId5" o:title=""/>
          </v:shape>
          <o:OLEObject Type="Embed" ProgID="Equation.3" ShapeID="_x0000_i1032" DrawAspect="Content" ObjectID="_1457781475" r:id="rId6"/>
        </w:object>
      </w:r>
    </w:p>
    <w:p w:rsidR="006C72AE" w:rsidRDefault="006C72AE" w:rsidP="00B3254F">
      <w:pPr>
        <w:autoSpaceDE w:val="0"/>
        <w:autoSpaceDN w:val="0"/>
        <w:adjustRightInd w:val="0"/>
        <w:rPr>
          <w:rFonts w:ascii="Arial" w:hAnsi="Arial" w:cs="Arial"/>
        </w:rPr>
      </w:pPr>
      <w:bookmarkStart w:id="0" w:name="_GoBack"/>
      <w:bookmarkEnd w:id="0"/>
    </w:p>
    <w:p w:rsidR="00E72560" w:rsidRPr="00E72560" w:rsidRDefault="00E72560" w:rsidP="00B3254F">
      <w:pPr>
        <w:autoSpaceDE w:val="0"/>
        <w:autoSpaceDN w:val="0"/>
        <w:adjustRightInd w:val="0"/>
        <w:rPr>
          <w:rFonts w:ascii="Arial" w:hAnsi="Arial" w:cs="Arial"/>
        </w:rPr>
      </w:pPr>
    </w:p>
    <w:p w:rsidR="00E72560" w:rsidRDefault="00E72560" w:rsidP="00B3254F">
      <w:pPr>
        <w:autoSpaceDE w:val="0"/>
        <w:autoSpaceDN w:val="0"/>
        <w:adjustRightInd w:val="0"/>
        <w:rPr>
          <w:rFonts w:ascii="Arial" w:hAnsi="Arial" w:cs="Arial"/>
          <w:b/>
          <w:u w:val="single"/>
        </w:rPr>
      </w:pPr>
    </w:p>
    <w:p w:rsidR="00E72560" w:rsidRPr="00E72560" w:rsidRDefault="00E72560" w:rsidP="00B3254F">
      <w:pPr>
        <w:autoSpaceDE w:val="0"/>
        <w:autoSpaceDN w:val="0"/>
        <w:adjustRightInd w:val="0"/>
        <w:rPr>
          <w:rFonts w:ascii="Arial" w:hAnsi="Arial" w:cs="Arial"/>
          <w:b/>
          <w:u w:val="single"/>
        </w:rPr>
      </w:pPr>
    </w:p>
    <w:p w:rsidR="00032031" w:rsidRDefault="00032031"/>
    <w:sectPr w:rsidR="00032031" w:rsidSect="000F0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4F"/>
    <w:rsid w:val="00032031"/>
    <w:rsid w:val="000F0614"/>
    <w:rsid w:val="00241E62"/>
    <w:rsid w:val="006C72AE"/>
    <w:rsid w:val="00B3254F"/>
    <w:rsid w:val="00E72560"/>
    <w:rsid w:val="00FD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2AE"/>
    <w:rPr>
      <w:rFonts w:ascii="Tahoma" w:hAnsi="Tahoma" w:cs="Tahoma"/>
      <w:sz w:val="16"/>
      <w:szCs w:val="16"/>
    </w:rPr>
  </w:style>
  <w:style w:type="character" w:customStyle="1" w:styleId="BalloonTextChar">
    <w:name w:val="Balloon Text Char"/>
    <w:basedOn w:val="DefaultParagraphFont"/>
    <w:link w:val="BalloonText"/>
    <w:uiPriority w:val="99"/>
    <w:semiHidden/>
    <w:rsid w:val="006C72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5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2AE"/>
    <w:rPr>
      <w:rFonts w:ascii="Tahoma" w:hAnsi="Tahoma" w:cs="Tahoma"/>
      <w:sz w:val="16"/>
      <w:szCs w:val="16"/>
    </w:rPr>
  </w:style>
  <w:style w:type="character" w:customStyle="1" w:styleId="BalloonTextChar">
    <w:name w:val="Balloon Text Char"/>
    <w:basedOn w:val="DefaultParagraphFont"/>
    <w:link w:val="BalloonText"/>
    <w:uiPriority w:val="99"/>
    <w:semiHidden/>
    <w:rsid w:val="006C72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5</cp:revision>
  <dcterms:created xsi:type="dcterms:W3CDTF">2014-03-28T13:16:00Z</dcterms:created>
  <dcterms:modified xsi:type="dcterms:W3CDTF">2014-03-31T18:32:00Z</dcterms:modified>
</cp:coreProperties>
</file>